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1C" w:rsidRPr="00CD510B" w:rsidRDefault="00CD510B" w:rsidP="003B0395">
      <w:pPr>
        <w:tabs>
          <w:tab w:val="center" w:pos="7666"/>
        </w:tabs>
        <w:spacing w:after="0" w:line="259" w:lineRule="auto"/>
        <w:ind w:left="0" w:firstLine="0"/>
        <w:jc w:val="left"/>
        <w:rPr>
          <w:szCs w:val="24"/>
        </w:rPr>
      </w:pPr>
      <w:bookmarkStart w:id="0" w:name="_GoBack"/>
      <w:bookmarkEnd w:id="0"/>
      <w:r>
        <w:rPr>
          <w:szCs w:val="24"/>
        </w:rPr>
        <w:t>«</w:t>
      </w:r>
      <w:proofErr w:type="gramStart"/>
      <w:r>
        <w:rPr>
          <w:szCs w:val="24"/>
        </w:rPr>
        <w:t xml:space="preserve">ПРИНЯТО»   </w:t>
      </w:r>
      <w:proofErr w:type="gramEnd"/>
      <w:r>
        <w:rPr>
          <w:szCs w:val="24"/>
        </w:rPr>
        <w:t xml:space="preserve">                                                                      </w:t>
      </w:r>
      <w:r w:rsidR="001B6525" w:rsidRPr="00CD510B">
        <w:rPr>
          <w:b/>
          <w:szCs w:val="24"/>
        </w:rPr>
        <w:t>«</w:t>
      </w:r>
      <w:r w:rsidR="001B6525" w:rsidRPr="00CD510B">
        <w:rPr>
          <w:szCs w:val="24"/>
        </w:rPr>
        <w:t xml:space="preserve">УТВЕРЖДАЮ» </w:t>
      </w:r>
    </w:p>
    <w:p w:rsidR="0021161C" w:rsidRPr="00CD510B" w:rsidRDefault="00CD510B" w:rsidP="00CD510B">
      <w:pPr>
        <w:tabs>
          <w:tab w:val="right" w:pos="9641"/>
        </w:tabs>
        <w:spacing w:after="0" w:line="259" w:lineRule="auto"/>
        <w:ind w:left="-15" w:firstLine="0"/>
        <w:jc w:val="left"/>
        <w:rPr>
          <w:szCs w:val="24"/>
        </w:rPr>
      </w:pPr>
      <w:r>
        <w:rPr>
          <w:szCs w:val="24"/>
        </w:rPr>
        <w:t>н</w:t>
      </w:r>
      <w:r w:rsidR="001B6525" w:rsidRPr="00CD510B">
        <w:rPr>
          <w:szCs w:val="24"/>
        </w:rPr>
        <w:t xml:space="preserve">а </w:t>
      </w:r>
      <w:r>
        <w:rPr>
          <w:szCs w:val="24"/>
        </w:rPr>
        <w:t xml:space="preserve">собрании трудового коллектива                                     </w:t>
      </w:r>
      <w:proofErr w:type="gramStart"/>
      <w:r>
        <w:rPr>
          <w:sz w:val="32"/>
          <w:szCs w:val="32"/>
          <w:vertAlign w:val="superscript"/>
        </w:rPr>
        <w:t>Заведующая</w:t>
      </w:r>
      <w:r w:rsidR="001B6525" w:rsidRPr="00CD510B">
        <w:rPr>
          <w:sz w:val="32"/>
          <w:szCs w:val="32"/>
          <w:vertAlign w:val="superscript"/>
        </w:rPr>
        <w:t xml:space="preserve">  М</w:t>
      </w:r>
      <w:r>
        <w:rPr>
          <w:sz w:val="32"/>
          <w:szCs w:val="32"/>
          <w:vertAlign w:val="superscript"/>
        </w:rPr>
        <w:t>Б</w:t>
      </w:r>
      <w:r w:rsidR="001B6525" w:rsidRPr="00CD510B">
        <w:rPr>
          <w:sz w:val="32"/>
          <w:szCs w:val="32"/>
          <w:vertAlign w:val="superscript"/>
        </w:rPr>
        <w:t>ДОУ</w:t>
      </w:r>
      <w:proofErr w:type="gramEnd"/>
      <w:r w:rsidR="001B6525" w:rsidRPr="00CD510B">
        <w:rPr>
          <w:sz w:val="32"/>
          <w:szCs w:val="32"/>
          <w:vertAlign w:val="superscript"/>
        </w:rPr>
        <w:t xml:space="preserve"> «Детский сад </w:t>
      </w:r>
      <w:r w:rsidRPr="00CD510B">
        <w:rPr>
          <w:sz w:val="32"/>
          <w:szCs w:val="32"/>
          <w:vertAlign w:val="superscript"/>
        </w:rPr>
        <w:t>№ 49»</w:t>
      </w:r>
    </w:p>
    <w:p w:rsidR="0021161C" w:rsidRPr="00CD510B" w:rsidRDefault="001B6525" w:rsidP="00CD510B">
      <w:pPr>
        <w:spacing w:after="0" w:line="259" w:lineRule="auto"/>
        <w:ind w:left="-5"/>
        <w:jc w:val="left"/>
        <w:rPr>
          <w:szCs w:val="24"/>
        </w:rPr>
      </w:pPr>
      <w:r w:rsidRPr="00CD510B">
        <w:rPr>
          <w:szCs w:val="24"/>
        </w:rPr>
        <w:t>М</w:t>
      </w:r>
      <w:r w:rsidR="00CD510B">
        <w:rPr>
          <w:szCs w:val="24"/>
        </w:rPr>
        <w:t>Б</w:t>
      </w:r>
      <w:r w:rsidRPr="00CD510B">
        <w:rPr>
          <w:szCs w:val="24"/>
        </w:rPr>
        <w:t>ДОУ «Детский сад №</w:t>
      </w:r>
      <w:r w:rsidR="00CD510B">
        <w:rPr>
          <w:szCs w:val="24"/>
        </w:rPr>
        <w:t xml:space="preserve"> 49»</w:t>
      </w:r>
      <w:r w:rsidRPr="00CD510B">
        <w:rPr>
          <w:szCs w:val="24"/>
        </w:rPr>
        <w:tab/>
        <w:t xml:space="preserve"> </w:t>
      </w:r>
      <w:proofErr w:type="gramStart"/>
      <w:r w:rsidRPr="00CD510B">
        <w:rPr>
          <w:szCs w:val="24"/>
        </w:rPr>
        <w:tab/>
      </w:r>
      <w:r w:rsidRPr="00CD510B">
        <w:rPr>
          <w:b/>
          <w:szCs w:val="24"/>
        </w:rPr>
        <w:t xml:space="preserve">  </w:t>
      </w:r>
      <w:r w:rsidRPr="00CD510B">
        <w:rPr>
          <w:b/>
          <w:szCs w:val="24"/>
        </w:rPr>
        <w:tab/>
      </w:r>
      <w:proofErr w:type="gramEnd"/>
      <w:r w:rsidR="00CD510B">
        <w:rPr>
          <w:b/>
          <w:szCs w:val="24"/>
        </w:rPr>
        <w:t xml:space="preserve">              </w:t>
      </w:r>
      <w:r w:rsidR="00CD510B">
        <w:rPr>
          <w:szCs w:val="24"/>
        </w:rPr>
        <w:t xml:space="preserve">Приказ № </w:t>
      </w:r>
      <w:r w:rsidR="00CD510B" w:rsidRPr="00CD510B">
        <w:rPr>
          <w:szCs w:val="24"/>
          <w:u w:val="single"/>
        </w:rPr>
        <w:t>31</w:t>
      </w:r>
      <w:r w:rsidR="00CD510B">
        <w:rPr>
          <w:szCs w:val="24"/>
        </w:rPr>
        <w:t xml:space="preserve"> от   «02»  09.  2021</w:t>
      </w:r>
      <w:r w:rsidRPr="00CD510B">
        <w:rPr>
          <w:szCs w:val="24"/>
        </w:rPr>
        <w:t xml:space="preserve">г.  </w:t>
      </w:r>
    </w:p>
    <w:p w:rsidR="0021161C" w:rsidRPr="00CD510B" w:rsidRDefault="00CD510B" w:rsidP="00CD510B">
      <w:pPr>
        <w:tabs>
          <w:tab w:val="center" w:pos="4889"/>
          <w:tab w:val="center" w:pos="7067"/>
        </w:tabs>
        <w:spacing w:after="0" w:line="259" w:lineRule="auto"/>
        <w:ind w:left="-15" w:firstLine="0"/>
        <w:jc w:val="left"/>
        <w:rPr>
          <w:szCs w:val="24"/>
        </w:rPr>
      </w:pPr>
      <w:r>
        <w:rPr>
          <w:szCs w:val="24"/>
        </w:rPr>
        <w:t xml:space="preserve">протокол № </w:t>
      </w:r>
      <w:r w:rsidRPr="00CD510B">
        <w:rPr>
          <w:szCs w:val="24"/>
          <w:u w:val="single"/>
        </w:rPr>
        <w:t>1</w:t>
      </w:r>
      <w:r>
        <w:rPr>
          <w:szCs w:val="24"/>
        </w:rPr>
        <w:t xml:space="preserve"> от «02».09.2021 </w:t>
      </w:r>
      <w:r w:rsidR="001B6525" w:rsidRPr="00CD510B">
        <w:rPr>
          <w:szCs w:val="24"/>
        </w:rPr>
        <w:t xml:space="preserve">г. </w:t>
      </w:r>
      <w:r w:rsidR="001B6525" w:rsidRPr="00CD510B">
        <w:rPr>
          <w:szCs w:val="24"/>
        </w:rPr>
        <w:tab/>
      </w:r>
      <w:r w:rsidR="001B6525" w:rsidRPr="00CD510B">
        <w:rPr>
          <w:b/>
          <w:szCs w:val="24"/>
        </w:rPr>
        <w:t xml:space="preserve"> </w:t>
      </w:r>
      <w:r w:rsidR="001B6525" w:rsidRPr="00CD510B">
        <w:rPr>
          <w:b/>
          <w:szCs w:val="24"/>
        </w:rPr>
        <w:tab/>
      </w:r>
      <w:r w:rsidR="001B6525" w:rsidRPr="00CD510B">
        <w:rPr>
          <w:szCs w:val="24"/>
          <w:vertAlign w:val="superscript"/>
        </w:rPr>
        <w:t xml:space="preserve"> </w:t>
      </w:r>
    </w:p>
    <w:p w:rsidR="0021161C" w:rsidRPr="0052798E" w:rsidRDefault="001B6525" w:rsidP="0052798E">
      <w:pPr>
        <w:spacing w:after="0" w:line="259" w:lineRule="auto"/>
        <w:ind w:left="198" w:firstLine="0"/>
        <w:jc w:val="center"/>
        <w:rPr>
          <w:szCs w:val="24"/>
        </w:rPr>
      </w:pPr>
      <w:r w:rsidRPr="00CD510B">
        <w:rPr>
          <w:b/>
          <w:szCs w:val="24"/>
        </w:rPr>
        <w:t xml:space="preserve"> </w:t>
      </w:r>
      <w:r>
        <w:rPr>
          <w:b/>
        </w:rPr>
        <w:t xml:space="preserve"> </w:t>
      </w:r>
    </w:p>
    <w:p w:rsidR="0021161C" w:rsidRDefault="0021161C" w:rsidP="00CD510B">
      <w:pPr>
        <w:spacing w:after="0" w:line="259" w:lineRule="auto"/>
      </w:pPr>
    </w:p>
    <w:p w:rsidR="0021161C" w:rsidRDefault="001B6525">
      <w:pPr>
        <w:spacing w:after="25" w:line="259" w:lineRule="auto"/>
        <w:ind w:left="198" w:firstLine="0"/>
        <w:jc w:val="center"/>
      </w:pPr>
      <w:r>
        <w:rPr>
          <w:b/>
        </w:rPr>
        <w:t xml:space="preserve"> </w:t>
      </w:r>
    </w:p>
    <w:p w:rsidR="00CD510B" w:rsidRDefault="001B6525" w:rsidP="00CD510B">
      <w:pPr>
        <w:spacing w:after="2" w:line="270" w:lineRule="auto"/>
        <w:jc w:val="center"/>
        <w:rPr>
          <w:b/>
        </w:rPr>
      </w:pPr>
      <w:r>
        <w:rPr>
          <w:b/>
        </w:rPr>
        <w:t xml:space="preserve">ПОЛОЖЕНИЕ О ПИЩЕБЛОКЕ </w:t>
      </w:r>
    </w:p>
    <w:p w:rsidR="00CD510B" w:rsidRDefault="00CD510B" w:rsidP="00CD510B">
      <w:pPr>
        <w:spacing w:after="2" w:line="270" w:lineRule="auto"/>
        <w:jc w:val="center"/>
        <w:rPr>
          <w:b/>
        </w:rPr>
      </w:pPr>
      <w:r>
        <w:rPr>
          <w:b/>
        </w:rPr>
        <w:t>М</w:t>
      </w:r>
      <w:r w:rsidR="001B6525">
        <w:rPr>
          <w:b/>
        </w:rPr>
        <w:t>униципального</w:t>
      </w:r>
      <w:r>
        <w:rPr>
          <w:b/>
        </w:rPr>
        <w:t xml:space="preserve"> </w:t>
      </w:r>
      <w:proofErr w:type="gramStart"/>
      <w:r>
        <w:rPr>
          <w:b/>
        </w:rPr>
        <w:t xml:space="preserve">бюджетного </w:t>
      </w:r>
      <w:r w:rsidR="001B6525">
        <w:rPr>
          <w:b/>
        </w:rPr>
        <w:t xml:space="preserve"> дошкольного</w:t>
      </w:r>
      <w:proofErr w:type="gramEnd"/>
      <w:r w:rsidR="001B6525">
        <w:rPr>
          <w:b/>
        </w:rPr>
        <w:t xml:space="preserve"> образовательного учреждения  </w:t>
      </w:r>
    </w:p>
    <w:p w:rsidR="00CD510B" w:rsidRDefault="00CD510B" w:rsidP="00CD510B">
      <w:pPr>
        <w:spacing w:after="2" w:line="270" w:lineRule="auto"/>
        <w:jc w:val="center"/>
        <w:rPr>
          <w:b/>
        </w:rPr>
      </w:pPr>
      <w:r>
        <w:rPr>
          <w:b/>
        </w:rPr>
        <w:t>«Детский сад № 49</w:t>
      </w:r>
      <w:proofErr w:type="gramStart"/>
      <w:r>
        <w:rPr>
          <w:b/>
        </w:rPr>
        <w:t>»</w:t>
      </w:r>
      <w:r w:rsidR="001B6525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г.Махачкалы</w:t>
      </w:r>
      <w:proofErr w:type="spellEnd"/>
      <w:proofErr w:type="gramEnd"/>
      <w:r>
        <w:rPr>
          <w:b/>
        </w:rPr>
        <w:t xml:space="preserve"> </w:t>
      </w:r>
    </w:p>
    <w:p w:rsidR="00CD510B" w:rsidRDefault="00CD510B" w:rsidP="00CD510B">
      <w:pPr>
        <w:spacing w:after="2" w:line="270" w:lineRule="auto"/>
        <w:jc w:val="center"/>
        <w:rPr>
          <w:b/>
        </w:rPr>
      </w:pPr>
    </w:p>
    <w:p w:rsidR="0021161C" w:rsidRDefault="001B6525" w:rsidP="0052798E">
      <w:pPr>
        <w:spacing w:after="2" w:line="270" w:lineRule="auto"/>
        <w:jc w:val="center"/>
      </w:pPr>
      <w:r>
        <w:t>Общие положения</w:t>
      </w:r>
      <w:r>
        <w:rPr>
          <w:b/>
        </w:rPr>
        <w:t xml:space="preserve"> </w:t>
      </w:r>
    </w:p>
    <w:p w:rsidR="0021161C" w:rsidRDefault="001B6525">
      <w:pPr>
        <w:ind w:left="137"/>
      </w:pPr>
      <w:r>
        <w:t>1.2. Настоящее положение регламентирует организацию питания в М</w:t>
      </w:r>
      <w:r w:rsidR="00CD510B">
        <w:t>БДОУ «Детский сад №49»</w:t>
      </w:r>
      <w:r>
        <w:t xml:space="preserve"> (далее — </w:t>
      </w:r>
      <w:r w:rsidR="00CD510B">
        <w:t>ОО</w:t>
      </w:r>
      <w:r>
        <w:t xml:space="preserve">). </w:t>
      </w:r>
    </w:p>
    <w:p w:rsidR="0021161C" w:rsidRDefault="001B6525">
      <w:pPr>
        <w:ind w:left="137"/>
      </w:pPr>
      <w:r>
        <w:t xml:space="preserve">1.2. Настоящее положение разработано в соответствии: </w:t>
      </w:r>
    </w:p>
    <w:p w:rsidR="0021161C" w:rsidRDefault="001B6525">
      <w:pPr>
        <w:numPr>
          <w:ilvl w:val="0"/>
          <w:numId w:val="1"/>
        </w:numPr>
        <w:ind w:hanging="139"/>
      </w:pPr>
      <w:r>
        <w:t xml:space="preserve">с Конституцией Российской Федерации, </w:t>
      </w:r>
    </w:p>
    <w:p w:rsidR="0021161C" w:rsidRDefault="001B6525">
      <w:pPr>
        <w:numPr>
          <w:ilvl w:val="0"/>
          <w:numId w:val="1"/>
        </w:numPr>
        <w:ind w:hanging="139"/>
      </w:pPr>
      <w:r>
        <w:t xml:space="preserve">Законом «Об образовании </w:t>
      </w:r>
      <w:proofErr w:type="gramStart"/>
      <w:r>
        <w:t>в  РФ</w:t>
      </w:r>
      <w:proofErr w:type="gramEnd"/>
      <w:r>
        <w:t xml:space="preserve"> » 01.09.2013 год. </w:t>
      </w:r>
    </w:p>
    <w:p w:rsidR="0021161C" w:rsidRDefault="001B6525">
      <w:pPr>
        <w:numPr>
          <w:ilvl w:val="0"/>
          <w:numId w:val="1"/>
        </w:numPr>
        <w:ind w:hanging="139"/>
      </w:pPr>
      <w:r>
        <w:t>«</w:t>
      </w:r>
      <w:proofErr w:type="spellStart"/>
      <w:r>
        <w:t>Санитарно</w:t>
      </w:r>
      <w:proofErr w:type="spellEnd"/>
      <w:r>
        <w:t xml:space="preserve"> — эпидемиологическими требованиями к устройству, содержанию и организации режима работы дошкольных образовательных организаций», утвержденными постановлением Главного государственного санитарного врача Российской Федерации от </w:t>
      </w:r>
    </w:p>
    <w:p w:rsidR="0021161C" w:rsidRDefault="001B6525">
      <w:pPr>
        <w:ind w:left="137"/>
      </w:pPr>
      <w:r>
        <w:t xml:space="preserve">15.05.2013 г. № 26 (далее – СанПиН 2.4.1. 3049-13); - Уставом организации   другими Федеральными законами и иными нормативными правовыми актами содержащие охрану здоровья воспитанников. </w:t>
      </w:r>
    </w:p>
    <w:p w:rsidR="0021161C" w:rsidRDefault="001B6525">
      <w:pPr>
        <w:ind w:left="137"/>
      </w:pPr>
      <w:r>
        <w:t xml:space="preserve">1.3. Настоящее Положение об организации питания устанавливает: </w:t>
      </w:r>
    </w:p>
    <w:p w:rsidR="0021161C" w:rsidRDefault="001B6525">
      <w:pPr>
        <w:numPr>
          <w:ilvl w:val="2"/>
          <w:numId w:val="2"/>
        </w:numPr>
        <w:ind w:hanging="600"/>
      </w:pPr>
      <w:r>
        <w:t xml:space="preserve">Цели, задачи по организации питания в ОО; </w:t>
      </w:r>
    </w:p>
    <w:p w:rsidR="0021161C" w:rsidRDefault="001B6525">
      <w:pPr>
        <w:numPr>
          <w:ilvl w:val="2"/>
          <w:numId w:val="2"/>
        </w:numPr>
        <w:ind w:hanging="600"/>
      </w:pPr>
      <w:r>
        <w:t xml:space="preserve">основные направления работы по организации питания в ОО; </w:t>
      </w:r>
    </w:p>
    <w:p w:rsidR="0021161C" w:rsidRDefault="001B6525">
      <w:pPr>
        <w:ind w:left="137"/>
      </w:pPr>
      <w:r>
        <w:t>1.3.</w:t>
      </w:r>
      <w:proofErr w:type="gramStart"/>
      <w:r>
        <w:t>3.порядок</w:t>
      </w:r>
      <w:proofErr w:type="gramEnd"/>
      <w:r>
        <w:t xml:space="preserve"> организации питания детей, соблюдения условий для укрепления здоровья, обеспечения безопасности питания каждого обучающегося; </w:t>
      </w:r>
    </w:p>
    <w:p w:rsidR="0021161C" w:rsidRDefault="001B6525">
      <w:pPr>
        <w:numPr>
          <w:ilvl w:val="2"/>
          <w:numId w:val="3"/>
        </w:numPr>
        <w:ind w:hanging="820"/>
      </w:pPr>
      <w:r>
        <w:t xml:space="preserve">соблюдения условий хранения продуктов питания в ОО; </w:t>
      </w:r>
    </w:p>
    <w:p w:rsidR="0021161C" w:rsidRDefault="00CD510B" w:rsidP="00CD510B">
      <w:pPr>
        <w:numPr>
          <w:ilvl w:val="2"/>
          <w:numId w:val="3"/>
        </w:numPr>
        <w:ind w:hanging="820"/>
      </w:pPr>
      <w:r>
        <w:t xml:space="preserve">роль и место ответственного лица за организацию питания </w:t>
      </w:r>
      <w:r>
        <w:tab/>
        <w:t xml:space="preserve">в </w:t>
      </w:r>
      <w:r w:rsidR="001B6525">
        <w:t xml:space="preserve">ОО; </w:t>
      </w:r>
    </w:p>
    <w:p w:rsidR="0021161C" w:rsidRDefault="001B6525">
      <w:pPr>
        <w:numPr>
          <w:ilvl w:val="2"/>
          <w:numId w:val="3"/>
        </w:numPr>
        <w:ind w:hanging="820"/>
      </w:pPr>
      <w:r>
        <w:t xml:space="preserve">деятельность </w:t>
      </w:r>
      <w:proofErr w:type="spellStart"/>
      <w:r>
        <w:t>бракеражной</w:t>
      </w:r>
      <w:proofErr w:type="spellEnd"/>
      <w:r>
        <w:t xml:space="preserve"> комиссии; </w:t>
      </w:r>
    </w:p>
    <w:p w:rsidR="0021161C" w:rsidRDefault="001B6525">
      <w:pPr>
        <w:ind w:left="137"/>
      </w:pPr>
      <w:r>
        <w:t xml:space="preserve">1.4. Настоящее Положение об организации питания вводится как обязательное для исполнения всеми: </w:t>
      </w:r>
    </w:p>
    <w:p w:rsidR="0021161C" w:rsidRDefault="001B6525">
      <w:pPr>
        <w:numPr>
          <w:ilvl w:val="0"/>
          <w:numId w:val="1"/>
        </w:numPr>
        <w:ind w:hanging="139"/>
      </w:pPr>
      <w:r>
        <w:t xml:space="preserve">администрацией; </w:t>
      </w:r>
    </w:p>
    <w:p w:rsidR="0021161C" w:rsidRDefault="001B6525">
      <w:pPr>
        <w:numPr>
          <w:ilvl w:val="0"/>
          <w:numId w:val="1"/>
        </w:numPr>
        <w:ind w:hanging="139"/>
      </w:pPr>
      <w:r>
        <w:t xml:space="preserve">калькулятором, кладовщиком; </w:t>
      </w:r>
    </w:p>
    <w:p w:rsidR="00CD510B" w:rsidRDefault="001B6525">
      <w:pPr>
        <w:numPr>
          <w:ilvl w:val="0"/>
          <w:numId w:val="1"/>
        </w:numPr>
        <w:ind w:hanging="139"/>
      </w:pPr>
      <w:r>
        <w:t xml:space="preserve">ответственным за организацию питания. </w:t>
      </w:r>
    </w:p>
    <w:p w:rsidR="0021161C" w:rsidRDefault="001B6525">
      <w:pPr>
        <w:numPr>
          <w:ilvl w:val="0"/>
          <w:numId w:val="1"/>
        </w:numPr>
        <w:ind w:hanging="139"/>
      </w:pPr>
      <w:r>
        <w:t>1.</w:t>
      </w:r>
      <w:proofErr w:type="gramStart"/>
      <w:r>
        <w:t>5.Срок</w:t>
      </w:r>
      <w:proofErr w:type="gramEnd"/>
      <w:r>
        <w:t xml:space="preserve"> данного Положения не ограничен. Положение действует до принятия нового. </w:t>
      </w:r>
    </w:p>
    <w:p w:rsidR="0021161C" w:rsidRDefault="001B6525">
      <w:pPr>
        <w:spacing w:after="0" w:line="259" w:lineRule="auto"/>
        <w:ind w:left="142" w:firstLine="0"/>
        <w:jc w:val="left"/>
      </w:pPr>
      <w:r>
        <w:rPr>
          <w:sz w:val="28"/>
        </w:rPr>
        <w:t xml:space="preserve">. </w:t>
      </w:r>
    </w:p>
    <w:p w:rsidR="0021161C" w:rsidRDefault="001B6525">
      <w:pPr>
        <w:pStyle w:val="1"/>
        <w:ind w:left="382" w:right="4" w:hanging="241"/>
      </w:pPr>
      <w:r>
        <w:t xml:space="preserve">Цель, задачи по организации питания в ОО </w:t>
      </w:r>
    </w:p>
    <w:p w:rsidR="0021161C" w:rsidRDefault="001B6525">
      <w:pPr>
        <w:spacing w:after="0" w:line="259" w:lineRule="auto"/>
        <w:ind w:left="198" w:firstLine="0"/>
        <w:jc w:val="center"/>
      </w:pPr>
      <w:r>
        <w:rPr>
          <w:b/>
        </w:rPr>
        <w:t xml:space="preserve"> </w:t>
      </w:r>
    </w:p>
    <w:p w:rsidR="00CD510B" w:rsidRDefault="001B6525">
      <w:pPr>
        <w:ind w:left="137"/>
      </w:pPr>
      <w:r>
        <w:t xml:space="preserve">2.1. Целями настоящего Положения являются обеспечение гарантий прав детей раннего и дошкольного </w:t>
      </w:r>
      <w:proofErr w:type="gramStart"/>
      <w:r>
        <w:t>возраста  на</w:t>
      </w:r>
      <w:proofErr w:type="gramEnd"/>
      <w:r>
        <w:t xml:space="preserve"> получение питания в ОО, сохранение здоровья воспитанников; </w:t>
      </w:r>
    </w:p>
    <w:p w:rsidR="0021161C" w:rsidRDefault="001B6525">
      <w:pPr>
        <w:ind w:left="137"/>
      </w:pPr>
      <w:r>
        <w:t xml:space="preserve">2.2. Основными задачами организации питания обучающихся в ОО являются: </w:t>
      </w:r>
    </w:p>
    <w:p w:rsidR="0021161C" w:rsidRDefault="001B6525">
      <w:pPr>
        <w:numPr>
          <w:ilvl w:val="0"/>
          <w:numId w:val="4"/>
        </w:numPr>
        <w:ind w:hanging="360"/>
      </w:pPr>
      <w:r>
        <w:t xml:space="preserve">создание условий, направленных на обеспечение воспитанников рациональным и сбалансированным питанием; </w:t>
      </w:r>
    </w:p>
    <w:p w:rsidR="0021161C" w:rsidRDefault="001B6525">
      <w:pPr>
        <w:numPr>
          <w:ilvl w:val="0"/>
          <w:numId w:val="4"/>
        </w:numPr>
        <w:ind w:hanging="360"/>
      </w:pPr>
      <w:r>
        <w:lastRenderedPageBreak/>
        <w:t xml:space="preserve">гарантирование качества и безопасности питания, пищевых продуктов, используемых в приготовлении блюд; </w:t>
      </w:r>
      <w:r>
        <w:rPr>
          <w:rFonts w:ascii="Wingdings" w:eastAsia="Wingdings" w:hAnsi="Wingdings" w:cs="Wingdings"/>
          <w:sz w:val="20"/>
        </w:rPr>
        <w:t>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пропаганда принципов здорового и полноценного питания. </w:t>
      </w:r>
    </w:p>
    <w:p w:rsidR="0021161C" w:rsidRDefault="001B6525">
      <w:pPr>
        <w:spacing w:after="0" w:line="259" w:lineRule="auto"/>
        <w:ind w:left="208" w:firstLine="0"/>
        <w:jc w:val="center"/>
      </w:pPr>
      <w:r>
        <w:rPr>
          <w:b/>
          <w:sz w:val="28"/>
        </w:rPr>
        <w:t xml:space="preserve"> </w:t>
      </w:r>
    </w:p>
    <w:p w:rsidR="0021161C" w:rsidRDefault="001B6525">
      <w:pPr>
        <w:pStyle w:val="1"/>
        <w:ind w:left="381" w:right="5" w:hanging="240"/>
      </w:pPr>
      <w:r>
        <w:t xml:space="preserve">Задачи пищеблока </w:t>
      </w:r>
    </w:p>
    <w:p w:rsidR="0021161C" w:rsidRDefault="001B6525">
      <w:pPr>
        <w:spacing w:after="0" w:line="259" w:lineRule="auto"/>
        <w:ind w:left="198" w:firstLine="0"/>
        <w:jc w:val="center"/>
      </w:pPr>
      <w:r>
        <w:t xml:space="preserve"> </w:t>
      </w:r>
    </w:p>
    <w:p w:rsidR="0021161C" w:rsidRDefault="001B6525">
      <w:pPr>
        <w:ind w:left="137"/>
      </w:pPr>
      <w:r>
        <w:t xml:space="preserve">3.1. Обеспечение правильного сбалансированного питания, в соответствии с натуральными нормами, отвечающими физиологическим потребностям растущего организма. </w:t>
      </w:r>
    </w:p>
    <w:p w:rsidR="0021161C" w:rsidRDefault="00CD510B">
      <w:pPr>
        <w:ind w:left="137"/>
      </w:pPr>
      <w:r>
        <w:t xml:space="preserve">3.2. Выполнение </w:t>
      </w:r>
      <w:r w:rsidR="001B6525">
        <w:t xml:space="preserve">и соблюдение технологии приготовления пищи, в соответствии с </w:t>
      </w:r>
      <w:proofErr w:type="gramStart"/>
      <w:r w:rsidR="001B6525">
        <w:t>примерным  меню</w:t>
      </w:r>
      <w:proofErr w:type="gramEnd"/>
      <w:r w:rsidR="001B6525">
        <w:t xml:space="preserve">. </w:t>
      </w:r>
    </w:p>
    <w:p w:rsidR="0021161C" w:rsidRDefault="001B6525">
      <w:pPr>
        <w:spacing w:after="0" w:line="259" w:lineRule="auto"/>
        <w:ind w:left="142" w:firstLine="0"/>
        <w:jc w:val="left"/>
      </w:pPr>
      <w:r>
        <w:rPr>
          <w:sz w:val="28"/>
        </w:rPr>
        <w:t xml:space="preserve"> </w:t>
      </w:r>
    </w:p>
    <w:p w:rsidR="0021161C" w:rsidRDefault="001B6525">
      <w:pPr>
        <w:pStyle w:val="1"/>
        <w:ind w:left="381" w:right="7" w:hanging="240"/>
      </w:pPr>
      <w:proofErr w:type="gramStart"/>
      <w:r>
        <w:t>Штаты  пищеблока</w:t>
      </w:r>
      <w:proofErr w:type="gramEnd"/>
      <w:r>
        <w:t xml:space="preserve"> </w:t>
      </w:r>
    </w:p>
    <w:p w:rsidR="0021161C" w:rsidRDefault="001B6525">
      <w:pPr>
        <w:spacing w:after="0" w:line="259" w:lineRule="auto"/>
        <w:ind w:left="142" w:firstLine="0"/>
        <w:jc w:val="left"/>
      </w:pPr>
      <w:r>
        <w:rPr>
          <w:b/>
          <w:sz w:val="28"/>
        </w:rPr>
        <w:t xml:space="preserve"> </w:t>
      </w:r>
    </w:p>
    <w:p w:rsidR="0021161C" w:rsidRDefault="001B6525">
      <w:pPr>
        <w:ind w:left="137"/>
      </w:pPr>
      <w:r>
        <w:t xml:space="preserve">4.1. Штаты работников пищеблока устанавливаются в соответствии с типовыми нормативными документами ОО. </w:t>
      </w:r>
    </w:p>
    <w:p w:rsidR="0021161C" w:rsidRDefault="001B6525">
      <w:pPr>
        <w:spacing w:after="32" w:line="259" w:lineRule="auto"/>
        <w:ind w:left="142" w:firstLine="0"/>
        <w:jc w:val="left"/>
      </w:pPr>
      <w:r>
        <w:t xml:space="preserve"> </w:t>
      </w:r>
    </w:p>
    <w:p w:rsidR="0021161C" w:rsidRDefault="001B6525">
      <w:pPr>
        <w:pStyle w:val="1"/>
        <w:ind w:left="381" w:right="9" w:hanging="240"/>
      </w:pPr>
      <w:r>
        <w:t xml:space="preserve">Организация деятельности пищеблока </w:t>
      </w:r>
    </w:p>
    <w:p w:rsidR="0021161C" w:rsidRDefault="001B6525">
      <w:pPr>
        <w:spacing w:after="0" w:line="259" w:lineRule="auto"/>
        <w:ind w:left="198" w:firstLine="0"/>
        <w:jc w:val="center"/>
      </w:pPr>
      <w:r>
        <w:t xml:space="preserve"> </w:t>
      </w:r>
    </w:p>
    <w:p w:rsidR="00CD510B" w:rsidRDefault="001B6525">
      <w:pPr>
        <w:ind w:left="137"/>
      </w:pPr>
      <w:r>
        <w:t xml:space="preserve">5.1. Организация питания детей предусматривает строгое выполнение режима. </w:t>
      </w:r>
    </w:p>
    <w:p w:rsidR="0021161C" w:rsidRDefault="001B6525">
      <w:pPr>
        <w:ind w:left="137"/>
      </w:pPr>
      <w:r>
        <w:t xml:space="preserve">Для детей </w:t>
      </w:r>
      <w:proofErr w:type="gramStart"/>
      <w:r>
        <w:t>ОО  4</w:t>
      </w:r>
      <w:proofErr w:type="gramEnd"/>
      <w:r>
        <w:t xml:space="preserve">-разовый прием пищи.  </w:t>
      </w:r>
    </w:p>
    <w:p w:rsidR="0021161C" w:rsidRDefault="001B6525">
      <w:pPr>
        <w:ind w:left="137"/>
      </w:pPr>
      <w:r>
        <w:t xml:space="preserve">5.2. В ОО действует 10-дневное перспективное меню, разработанное на основе физиологических потребностей в пищевых веществах и норм питания. Примерное меню согласовано с учреждением </w:t>
      </w:r>
      <w:proofErr w:type="spellStart"/>
      <w:r>
        <w:t>госсанэпидемнадзора</w:t>
      </w:r>
      <w:proofErr w:type="spellEnd"/>
      <w:r>
        <w:t xml:space="preserve"> и утверждено заведующим ОО.  </w:t>
      </w:r>
    </w:p>
    <w:p w:rsidR="0021161C" w:rsidRDefault="001B6525">
      <w:pPr>
        <w:ind w:left="137"/>
      </w:pPr>
      <w:r>
        <w:t>5.3. На основании примерного 10-дневного меню составляется меню-требование установленного образца, с указанием выхода блюд разного возраста. При отсутствии каких</w:t>
      </w:r>
      <w:r w:rsidR="00CD510B">
        <w:t>-</w:t>
      </w:r>
      <w:r>
        <w:t xml:space="preserve">либо продуктов разрешается проводить замену на равноценные по составу продукты, в целях обеспечения полноценного сбалансированного питания.  </w:t>
      </w:r>
    </w:p>
    <w:p w:rsidR="0021161C" w:rsidRDefault="001B6525">
      <w:pPr>
        <w:ind w:left="137"/>
      </w:pPr>
      <w:r>
        <w:t xml:space="preserve">5.4. Раздача пищи осуществляется в раздаточной </w:t>
      </w:r>
      <w:proofErr w:type="gramStart"/>
      <w:r>
        <w:t>пищеблока,  а</w:t>
      </w:r>
      <w:proofErr w:type="gramEnd"/>
      <w:r>
        <w:t xml:space="preserve"> </w:t>
      </w:r>
      <w:proofErr w:type="spellStart"/>
      <w:r>
        <w:t>порционирование</w:t>
      </w:r>
      <w:proofErr w:type="spellEnd"/>
      <w:r>
        <w:t xml:space="preserve"> и прием пищи происходит в групповых помещениях. </w:t>
      </w:r>
    </w:p>
    <w:p w:rsidR="0021161C" w:rsidRDefault="001B6525">
      <w:pPr>
        <w:ind w:left="137"/>
      </w:pPr>
      <w:r>
        <w:t xml:space="preserve">5.5. Все помещения пищеблока содержаться в чистоте. Текущая уборка проводится постоянно, своевременно и по мере необходимости.  </w:t>
      </w:r>
    </w:p>
    <w:p w:rsidR="0021161C" w:rsidRDefault="001B6525">
      <w:pPr>
        <w:ind w:left="137"/>
      </w:pPr>
      <w:r>
        <w:t xml:space="preserve">В производственных цехах ежедневно проводится влажная уборка с применением моющих и дезинфицирующих средств.  </w:t>
      </w:r>
    </w:p>
    <w:p w:rsidR="0021161C" w:rsidRDefault="001B6525">
      <w:pPr>
        <w:ind w:left="137"/>
      </w:pPr>
      <w:r>
        <w:t xml:space="preserve">Не реже одного раза в месяц проводится генеральная уборка и дезинфекция. При необходимости в установленном порядке проводится дезинсекция и дератизация помещений.  </w:t>
      </w:r>
    </w:p>
    <w:p w:rsidR="0021161C" w:rsidRDefault="001B6525">
      <w:pPr>
        <w:ind w:left="137"/>
      </w:pPr>
      <w:r>
        <w:t xml:space="preserve">5.6. В ОО применяются моющие и дезинфицирующие средства, разрешенные органами и учреждениями госсанэпидслужбы в установленном порядке, которые используются </w:t>
      </w:r>
      <w:proofErr w:type="gramStart"/>
      <w:r>
        <w:t>в  соответствии</w:t>
      </w:r>
      <w:proofErr w:type="gramEnd"/>
      <w:r>
        <w:t xml:space="preserve"> с прилагаемыми инструкциями и сертификатами качества, хранятся в специально отведенных местах в таре изготовителя.  </w:t>
      </w:r>
    </w:p>
    <w:p w:rsidR="0021161C" w:rsidRDefault="00CD510B" w:rsidP="00550C15">
      <w:pPr>
        <w:ind w:left="137" w:firstLine="0"/>
        <w:jc w:val="left"/>
      </w:pPr>
      <w:r>
        <w:t>5.</w:t>
      </w:r>
      <w:proofErr w:type="gramStart"/>
      <w:r w:rsidR="001B6525">
        <w:t>7.Санитарная</w:t>
      </w:r>
      <w:proofErr w:type="gramEnd"/>
      <w:r w:rsidR="001B6525">
        <w:t xml:space="preserve"> обработка технологического оборудования производится согласно СП – 2.4.990 «Гигиенические требования к устройству, содержанию, организации режима работы в детских образовательных учреждениях, утверждены Постановлением главного государственного санитарного врача РФ; </w:t>
      </w:r>
    </w:p>
    <w:p w:rsidR="0021161C" w:rsidRDefault="001B6525">
      <w:pPr>
        <w:ind w:left="137"/>
      </w:pPr>
      <w:r>
        <w:t xml:space="preserve">5.8. Для предотвращения возникновения и распространения инфекционных заболеваний и массовых неинфекционных заболеваний сотрудниками пищеблока запрещается: - принимать продовольственное сырье и пищевые продукты без документов, подтверждающих их качество и безопасность; </w:t>
      </w:r>
    </w:p>
    <w:p w:rsidR="0021161C" w:rsidRDefault="001B6525">
      <w:pPr>
        <w:numPr>
          <w:ilvl w:val="0"/>
          <w:numId w:val="6"/>
        </w:numPr>
        <w:ind w:hanging="199"/>
      </w:pPr>
      <w:r>
        <w:t xml:space="preserve">мясо всех видов без клейма и ветеринарного свидетельства; </w:t>
      </w:r>
    </w:p>
    <w:p w:rsidR="0021161C" w:rsidRDefault="001B6525">
      <w:pPr>
        <w:numPr>
          <w:ilvl w:val="0"/>
          <w:numId w:val="6"/>
        </w:numPr>
        <w:ind w:hanging="199"/>
      </w:pPr>
      <w:r>
        <w:t xml:space="preserve">рыбу, птицу без ветеринарного свидетельства; </w:t>
      </w:r>
    </w:p>
    <w:p w:rsidR="0021161C" w:rsidRDefault="001B6525">
      <w:pPr>
        <w:numPr>
          <w:ilvl w:val="0"/>
          <w:numId w:val="6"/>
        </w:numPr>
        <w:ind w:hanging="199"/>
      </w:pPr>
      <w:r>
        <w:t xml:space="preserve">консервы с нарушением герметичности банок, банки с ржавчиной, деформированные, без этикеток; </w:t>
      </w:r>
    </w:p>
    <w:p w:rsidR="0021161C" w:rsidRDefault="001B6525">
      <w:pPr>
        <w:numPr>
          <w:ilvl w:val="0"/>
          <w:numId w:val="6"/>
        </w:numPr>
        <w:ind w:hanging="199"/>
      </w:pPr>
      <w:r>
        <w:t xml:space="preserve">овощи и фрукты с наличием плесени и признаками гнили; </w:t>
      </w:r>
    </w:p>
    <w:p w:rsidR="0021161C" w:rsidRDefault="001B6525">
      <w:pPr>
        <w:numPr>
          <w:ilvl w:val="0"/>
          <w:numId w:val="6"/>
        </w:numPr>
        <w:ind w:hanging="199"/>
      </w:pPr>
      <w:r>
        <w:t xml:space="preserve">пищевые продукты с истекшими сроками годности и признаками недоброкачественности. </w:t>
      </w:r>
    </w:p>
    <w:p w:rsidR="0021161C" w:rsidRDefault="001B6525">
      <w:pPr>
        <w:numPr>
          <w:ilvl w:val="1"/>
          <w:numId w:val="7"/>
        </w:numPr>
        <w:ind w:hanging="540"/>
      </w:pPr>
      <w:r>
        <w:t xml:space="preserve">Продукты хранятся согласно принятой классификации по видам продукции: сухие, хлеб, мясные, рыбные; молочно-жировые; гастрономические; овощи и фрукты. </w:t>
      </w:r>
    </w:p>
    <w:p w:rsidR="0021161C" w:rsidRDefault="001B6525">
      <w:pPr>
        <w:numPr>
          <w:ilvl w:val="1"/>
          <w:numId w:val="7"/>
        </w:numPr>
        <w:ind w:hanging="540"/>
      </w:pPr>
      <w:r>
        <w:t xml:space="preserve">ДОУ имеет технологические карты, утвержденные специалистом по питанию Отдела детских дошкольных учреждений Комитета по управлению образованием. В случае разработки новых рецептур, а также внесения изменений в действующие, связанные с изменением технологии производства, на рецептуры оформляется штамп «Утверждено» в установленном порядке. </w:t>
      </w:r>
    </w:p>
    <w:p w:rsidR="0021161C" w:rsidRDefault="001B6525">
      <w:pPr>
        <w:numPr>
          <w:ilvl w:val="1"/>
          <w:numId w:val="7"/>
        </w:numPr>
        <w:ind w:hanging="540"/>
      </w:pPr>
      <w:r>
        <w:t xml:space="preserve">Обработка сырых и готовых продуктов производиться раздельно в специально оборудованных цехах. </w:t>
      </w:r>
    </w:p>
    <w:p w:rsidR="0021161C" w:rsidRDefault="001B6525">
      <w:pPr>
        <w:numPr>
          <w:ilvl w:val="1"/>
          <w:numId w:val="7"/>
        </w:numPr>
        <w:ind w:hanging="540"/>
      </w:pPr>
      <w:r>
        <w:t xml:space="preserve">Ежедневно проводится органолептическая оценка качества приготовляемых блюд. </w:t>
      </w:r>
    </w:p>
    <w:p w:rsidR="0021161C" w:rsidRDefault="001B6525">
      <w:pPr>
        <w:numPr>
          <w:ilvl w:val="1"/>
          <w:numId w:val="7"/>
        </w:numPr>
        <w:ind w:hanging="540"/>
      </w:pPr>
      <w:r>
        <w:t xml:space="preserve">Пищевые отходы собираются в специально промаркированную тару (ведра, бачки с крышками), которые хранятся в специально отведенном для этой цели месте. В конце рабочего дня обрабатываются в соответствии СанПиН 2.3.2.1940 – 05 «Продовольственное сырье и пищевые продукты». </w:t>
      </w:r>
    </w:p>
    <w:p w:rsidR="0021161C" w:rsidRDefault="001B6525">
      <w:pPr>
        <w:numPr>
          <w:ilvl w:val="1"/>
          <w:numId w:val="7"/>
        </w:numPr>
        <w:ind w:hanging="540"/>
      </w:pPr>
      <w:r>
        <w:t xml:space="preserve">Лица, поступающие на работу, проходят предварительные при поступлении и периодические медицинские осмотры, профессиональную гигиеническую подготовку в установленном порядке.  </w:t>
      </w:r>
    </w:p>
    <w:p w:rsidR="0021161C" w:rsidRDefault="001B6525">
      <w:pPr>
        <w:numPr>
          <w:ilvl w:val="1"/>
          <w:numId w:val="7"/>
        </w:numPr>
        <w:ind w:hanging="540"/>
      </w:pPr>
      <w:r>
        <w:t xml:space="preserve">На каждого работника заводится личная медицинская книжка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гигиенической подготовки. </w:t>
      </w:r>
    </w:p>
    <w:p w:rsidR="0021161C" w:rsidRDefault="001B6525">
      <w:pPr>
        <w:numPr>
          <w:ilvl w:val="1"/>
          <w:numId w:val="7"/>
        </w:numPr>
        <w:ind w:hanging="540"/>
      </w:pPr>
      <w:r>
        <w:t xml:space="preserve">Ежедневно перед началом работы медицинские работники проводят </w:t>
      </w:r>
      <w:proofErr w:type="gramStart"/>
      <w:r>
        <w:t>осмотр  работников</w:t>
      </w:r>
      <w:proofErr w:type="gramEnd"/>
      <w:r>
        <w:t xml:space="preserve"> пищеблока на наличие гнойничковых заболеваний. При </w:t>
      </w:r>
      <w:proofErr w:type="gramStart"/>
      <w:r>
        <w:t>выявлении  гнойных</w:t>
      </w:r>
      <w:proofErr w:type="gramEnd"/>
      <w:r>
        <w:t xml:space="preserve"> заболеваний кожи, порезов, ожогов, а также острых заболеваний верхних дыхательных путей к работе не допускаются. </w:t>
      </w:r>
    </w:p>
    <w:p w:rsidR="0021161C" w:rsidRDefault="001B6525">
      <w:pPr>
        <w:numPr>
          <w:ilvl w:val="1"/>
          <w:numId w:val="7"/>
        </w:numPr>
        <w:ind w:hanging="540"/>
      </w:pPr>
      <w:r>
        <w:t xml:space="preserve">Суточные пробы готовой пищи оставляются ежедневно в размере одной порции или 100-150 г. каждого блюда, помещаются в чистую прокипяченную в течение 15 минут маркированную посуду с крышкой, которые хранятся в отдельном холодильнике в течение пяти суток. </w:t>
      </w:r>
    </w:p>
    <w:p w:rsidR="0021161C" w:rsidRDefault="001B6525">
      <w:pPr>
        <w:spacing w:after="66" w:line="259" w:lineRule="auto"/>
        <w:ind w:left="198" w:firstLine="0"/>
        <w:jc w:val="center"/>
      </w:pPr>
      <w:r>
        <w:t xml:space="preserve"> </w:t>
      </w:r>
    </w:p>
    <w:p w:rsidR="0021161C" w:rsidRDefault="001B6525">
      <w:pPr>
        <w:pStyle w:val="1"/>
        <w:ind w:left="381" w:right="3" w:hanging="240"/>
      </w:pPr>
      <w:r>
        <w:t>Финансово-хозяйственная деятельность</w:t>
      </w:r>
      <w:r>
        <w:rPr>
          <w:sz w:val="28"/>
        </w:rPr>
        <w:t xml:space="preserve"> </w:t>
      </w:r>
    </w:p>
    <w:p w:rsidR="0021161C" w:rsidRDefault="001B6525">
      <w:pPr>
        <w:spacing w:after="0" w:line="259" w:lineRule="auto"/>
        <w:ind w:left="208" w:firstLine="0"/>
        <w:jc w:val="center"/>
      </w:pPr>
      <w:r>
        <w:rPr>
          <w:sz w:val="28"/>
        </w:rPr>
        <w:t xml:space="preserve"> </w:t>
      </w:r>
    </w:p>
    <w:p w:rsidR="0021161C" w:rsidRDefault="001B6525">
      <w:pPr>
        <w:ind w:left="137"/>
      </w:pPr>
      <w:r>
        <w:t xml:space="preserve">6.1. Пищеблок осуществляет свою деятельность на бюджетной основе, входит в состав ОО и основан на его базе.  </w:t>
      </w:r>
    </w:p>
    <w:p w:rsidR="0021161C" w:rsidRDefault="001B6525" w:rsidP="00550C15">
      <w:r>
        <w:t>6.2. В своей работе сотрудники пищеблока руководствуются нормативно-правовыми документами, локальными внутренними актами</w:t>
      </w:r>
      <w:r>
        <w:rPr>
          <w:sz w:val="28"/>
        </w:rPr>
        <w:t xml:space="preserve">.  </w:t>
      </w:r>
    </w:p>
    <w:p w:rsidR="0021161C" w:rsidRDefault="0021161C" w:rsidP="00550C15">
      <w:pPr>
        <w:spacing w:after="0" w:line="259" w:lineRule="auto"/>
        <w:jc w:val="left"/>
      </w:pPr>
    </w:p>
    <w:p w:rsidR="0021161C" w:rsidRDefault="001B6525">
      <w:pPr>
        <w:pStyle w:val="1"/>
        <w:ind w:left="381" w:right="2" w:hanging="240"/>
      </w:pPr>
      <w:r>
        <w:t xml:space="preserve">Делопроизводство </w:t>
      </w:r>
    </w:p>
    <w:p w:rsidR="0021161C" w:rsidRDefault="001B6525">
      <w:pPr>
        <w:spacing w:after="23" w:line="259" w:lineRule="auto"/>
        <w:ind w:left="198" w:firstLine="0"/>
        <w:jc w:val="center"/>
      </w:pPr>
      <w:r>
        <w:t xml:space="preserve"> </w:t>
      </w:r>
    </w:p>
    <w:p w:rsidR="0021161C" w:rsidRDefault="001B6525">
      <w:pPr>
        <w:ind w:left="137"/>
      </w:pPr>
      <w:r>
        <w:t xml:space="preserve">7.1. Работниками пищеблока ведется следующая документация: </w:t>
      </w:r>
    </w:p>
    <w:p w:rsidR="0021161C" w:rsidRDefault="001B6525">
      <w:pPr>
        <w:numPr>
          <w:ilvl w:val="0"/>
          <w:numId w:val="8"/>
        </w:numPr>
        <w:ind w:hanging="199"/>
      </w:pPr>
      <w:r>
        <w:t xml:space="preserve">Заявка на питание, журнал учета фактической посещаемости воспитанников </w:t>
      </w:r>
    </w:p>
    <w:p w:rsidR="0021161C" w:rsidRDefault="001B6525">
      <w:pPr>
        <w:numPr>
          <w:ilvl w:val="0"/>
          <w:numId w:val="8"/>
        </w:numPr>
        <w:ind w:hanging="199"/>
      </w:pPr>
      <w:r>
        <w:t xml:space="preserve">Журнал бракеража сырых продуктов; </w:t>
      </w:r>
    </w:p>
    <w:p w:rsidR="0021161C" w:rsidRDefault="001B6525">
      <w:pPr>
        <w:numPr>
          <w:ilvl w:val="0"/>
          <w:numId w:val="8"/>
        </w:numPr>
        <w:ind w:hanging="199"/>
      </w:pPr>
      <w:r>
        <w:t xml:space="preserve">Примерное 10-и дневное меню </w:t>
      </w:r>
    </w:p>
    <w:p w:rsidR="0021161C" w:rsidRDefault="001B6525">
      <w:pPr>
        <w:numPr>
          <w:ilvl w:val="0"/>
          <w:numId w:val="8"/>
        </w:numPr>
        <w:ind w:hanging="199"/>
      </w:pPr>
      <w:r>
        <w:t xml:space="preserve">Технологические карты; </w:t>
      </w:r>
    </w:p>
    <w:p w:rsidR="0021161C" w:rsidRDefault="001B6525">
      <w:pPr>
        <w:numPr>
          <w:ilvl w:val="0"/>
          <w:numId w:val="8"/>
        </w:numPr>
        <w:ind w:hanging="199"/>
      </w:pPr>
      <w:r>
        <w:t xml:space="preserve">Калькуляция цен на блюда по меню. </w:t>
      </w:r>
    </w:p>
    <w:p w:rsidR="0021161C" w:rsidRDefault="001B6525">
      <w:pPr>
        <w:numPr>
          <w:ilvl w:val="0"/>
          <w:numId w:val="8"/>
        </w:numPr>
        <w:ind w:hanging="199"/>
      </w:pPr>
      <w:r>
        <w:t xml:space="preserve">Приходные документы на продукцию </w:t>
      </w:r>
    </w:p>
    <w:p w:rsidR="0021161C" w:rsidRDefault="001B6525">
      <w:pPr>
        <w:ind w:left="137"/>
      </w:pPr>
      <w:r>
        <w:t xml:space="preserve">-Документы, удостоверяющие качество поступающего сырья, полуфабрикатов, продовольственных товаров (сертификаты соответствия, удостоверения качества, накладные с указанием сведений о сертификации, сроках изготовления реализации продукции) </w:t>
      </w:r>
    </w:p>
    <w:p w:rsidR="0021161C" w:rsidRDefault="001B6525">
      <w:pPr>
        <w:ind w:left="137"/>
      </w:pPr>
      <w:r>
        <w:t xml:space="preserve">-Книга отзывов и предложений </w:t>
      </w:r>
    </w:p>
    <w:p w:rsidR="0021161C" w:rsidRDefault="001B6525">
      <w:pPr>
        <w:numPr>
          <w:ilvl w:val="0"/>
          <w:numId w:val="8"/>
        </w:numPr>
        <w:ind w:hanging="199"/>
      </w:pPr>
      <w:r>
        <w:t xml:space="preserve">Журнал «Здоровья» и осмотра на гнойничковые заболевания; </w:t>
      </w:r>
    </w:p>
    <w:p w:rsidR="0021161C" w:rsidRDefault="001B6525">
      <w:pPr>
        <w:numPr>
          <w:ilvl w:val="0"/>
          <w:numId w:val="8"/>
        </w:numPr>
        <w:ind w:hanging="199"/>
      </w:pPr>
      <w:r>
        <w:t xml:space="preserve">Журнал витаминизации третьего блюда; </w:t>
      </w:r>
    </w:p>
    <w:p w:rsidR="0021161C" w:rsidRDefault="001B6525">
      <w:pPr>
        <w:ind w:left="137"/>
      </w:pPr>
      <w:r>
        <w:t xml:space="preserve">-Тетрадь контроля температурного режима холодильного оборудования; </w:t>
      </w:r>
    </w:p>
    <w:p w:rsidR="0021161C" w:rsidRDefault="001B6525">
      <w:pPr>
        <w:ind w:left="137"/>
      </w:pPr>
      <w:r>
        <w:t xml:space="preserve">-Тетрадь проведения генеральной уборки цехов. </w:t>
      </w:r>
    </w:p>
    <w:p w:rsidR="0021161C" w:rsidRDefault="001B6525">
      <w:pPr>
        <w:spacing w:after="27" w:line="259" w:lineRule="auto"/>
        <w:ind w:left="198" w:firstLine="0"/>
        <w:jc w:val="center"/>
      </w:pPr>
      <w:r>
        <w:t xml:space="preserve"> </w:t>
      </w:r>
    </w:p>
    <w:p w:rsidR="0021161C" w:rsidRDefault="001B6525">
      <w:pPr>
        <w:pStyle w:val="1"/>
        <w:ind w:left="381" w:right="3" w:hanging="240"/>
      </w:pPr>
      <w:r>
        <w:t xml:space="preserve">Управление пищеблоком </w:t>
      </w:r>
    </w:p>
    <w:p w:rsidR="0021161C" w:rsidRDefault="001B6525">
      <w:pPr>
        <w:spacing w:after="0" w:line="259" w:lineRule="auto"/>
        <w:ind w:left="198" w:firstLine="0"/>
        <w:jc w:val="center"/>
      </w:pPr>
      <w:r>
        <w:t xml:space="preserve"> </w:t>
      </w:r>
    </w:p>
    <w:p w:rsidR="0021161C" w:rsidRDefault="001B6525">
      <w:pPr>
        <w:ind w:left="137"/>
      </w:pPr>
      <w:r>
        <w:t>8.</w:t>
      </w:r>
      <w:proofErr w:type="gramStart"/>
      <w:r>
        <w:t>1.Управление</w:t>
      </w:r>
      <w:proofErr w:type="gramEnd"/>
      <w:r>
        <w:t xml:space="preserve"> пищеблоком осуществляется в соответствии с уставом и настоящим положением.  </w:t>
      </w:r>
    </w:p>
    <w:p w:rsidR="0021161C" w:rsidRDefault="001B6525">
      <w:pPr>
        <w:ind w:left="137"/>
      </w:pPr>
      <w:r>
        <w:t>8.</w:t>
      </w:r>
      <w:proofErr w:type="gramStart"/>
      <w:r>
        <w:t>2.Общее</w:t>
      </w:r>
      <w:proofErr w:type="gramEnd"/>
      <w:r>
        <w:t xml:space="preserve"> руководство за функционированием пищеблока осуществляют заведующий. </w:t>
      </w:r>
    </w:p>
    <w:p w:rsidR="0021161C" w:rsidRDefault="001B6525">
      <w:pPr>
        <w:ind w:left="137"/>
      </w:pPr>
      <w:r>
        <w:t xml:space="preserve">Руководство работой пищеблока осуществляет шеф-повар. </w:t>
      </w:r>
    </w:p>
    <w:p w:rsidR="0021161C" w:rsidRDefault="001B6525">
      <w:pPr>
        <w:ind w:left="137"/>
      </w:pPr>
      <w:r>
        <w:t>8.</w:t>
      </w:r>
      <w:proofErr w:type="gramStart"/>
      <w:r>
        <w:t>3.Шеф</w:t>
      </w:r>
      <w:proofErr w:type="gramEnd"/>
      <w:r>
        <w:t xml:space="preserve">-повар осуществляет контроль: </w:t>
      </w:r>
    </w:p>
    <w:p w:rsidR="0021161C" w:rsidRDefault="001B6525">
      <w:pPr>
        <w:ind w:left="137"/>
      </w:pPr>
      <w:r>
        <w:t xml:space="preserve">- за качеством и своевременной доставкой поставляемого в столовую сырья </w:t>
      </w:r>
    </w:p>
    <w:p w:rsidR="0021161C" w:rsidRDefault="001B6525">
      <w:pPr>
        <w:ind w:left="137"/>
      </w:pPr>
      <w:r>
        <w:t xml:space="preserve">-за ведение отчетности </w:t>
      </w:r>
    </w:p>
    <w:p w:rsidR="0021161C" w:rsidRDefault="001B6525">
      <w:pPr>
        <w:ind w:left="137"/>
      </w:pPr>
      <w:r>
        <w:t xml:space="preserve">-за соблюдением технологии приготовления пищи  </w:t>
      </w:r>
    </w:p>
    <w:p w:rsidR="0021161C" w:rsidRDefault="001B6525">
      <w:pPr>
        <w:ind w:left="137"/>
      </w:pPr>
      <w:r>
        <w:t xml:space="preserve">-за соблюдением норм вложения сырья, рецептур </w:t>
      </w:r>
    </w:p>
    <w:p w:rsidR="0021161C" w:rsidRDefault="001B6525">
      <w:pPr>
        <w:ind w:left="137"/>
      </w:pPr>
      <w:r>
        <w:t xml:space="preserve">-за соблюдением санитарно-эпидемиологического режима </w:t>
      </w:r>
    </w:p>
    <w:p w:rsidR="0021161C" w:rsidRDefault="001B6525">
      <w:pPr>
        <w:ind w:left="137"/>
      </w:pPr>
      <w:r>
        <w:t>-8.</w:t>
      </w:r>
      <w:proofErr w:type="gramStart"/>
      <w:r>
        <w:t>4.Доступ</w:t>
      </w:r>
      <w:proofErr w:type="gramEnd"/>
      <w:r>
        <w:t xml:space="preserve"> посторонних лиц пищеблока запрещается. Посещение пищеблока могут осуществлять заведующий ОО, медицинские работники ОО, представители надзорных органов. </w:t>
      </w:r>
    </w:p>
    <w:p w:rsidR="0021161C" w:rsidRDefault="001B6525">
      <w:pPr>
        <w:spacing w:after="30" w:line="259" w:lineRule="auto"/>
        <w:ind w:left="142" w:firstLine="0"/>
        <w:jc w:val="left"/>
      </w:pPr>
      <w:r>
        <w:t xml:space="preserve"> </w:t>
      </w:r>
    </w:p>
    <w:p w:rsidR="0021161C" w:rsidRDefault="001B6525">
      <w:pPr>
        <w:pStyle w:val="1"/>
        <w:ind w:left="381" w:right="3" w:hanging="240"/>
      </w:pPr>
      <w:r>
        <w:t xml:space="preserve">Ответственность </w:t>
      </w:r>
    </w:p>
    <w:p w:rsidR="0021161C" w:rsidRDefault="001B6525">
      <w:pPr>
        <w:spacing w:after="22" w:line="259" w:lineRule="auto"/>
        <w:ind w:left="142" w:firstLine="0"/>
        <w:jc w:val="left"/>
      </w:pPr>
      <w:r>
        <w:t xml:space="preserve"> </w:t>
      </w:r>
    </w:p>
    <w:p w:rsidR="0021161C" w:rsidRDefault="001B6525">
      <w:pPr>
        <w:ind w:left="137"/>
      </w:pPr>
      <w:r>
        <w:t>9.</w:t>
      </w:r>
      <w:proofErr w:type="gramStart"/>
      <w:r>
        <w:t>1.ЗаведующийОО</w:t>
      </w:r>
      <w:proofErr w:type="gramEnd"/>
      <w:r>
        <w:t xml:space="preserve">: </w:t>
      </w:r>
    </w:p>
    <w:p w:rsidR="0021161C" w:rsidRDefault="001B6525">
      <w:pPr>
        <w:spacing w:line="269" w:lineRule="auto"/>
        <w:ind w:left="137" w:right="143"/>
        <w:jc w:val="left"/>
      </w:pPr>
      <w:r>
        <w:t xml:space="preserve">— несет ответственность за организацию питания обучающихся в соответствии с нормативными правовыми актами Российской Федерации, федеральными санитарными правилами и нормами, Уставом Учреждения и настоящим Положением; </w:t>
      </w:r>
    </w:p>
    <w:p w:rsidR="0021161C" w:rsidRDefault="001B6525">
      <w:pPr>
        <w:ind w:left="137"/>
      </w:pPr>
      <w:r>
        <w:t xml:space="preserve">— обеспечивает принятие локальных актов, предусмотренных настоящим Положением; </w:t>
      </w:r>
    </w:p>
    <w:p w:rsidR="0021161C" w:rsidRDefault="001B6525">
      <w:pPr>
        <w:spacing w:line="269" w:lineRule="auto"/>
        <w:ind w:left="137" w:right="143"/>
        <w:jc w:val="left"/>
      </w:pPr>
      <w:r>
        <w:t xml:space="preserve">— назначает из числа своих работников ответственного за организацию питания в ОО; — обеспечивает рассмотрение вопросов организации питания обучающихся на заседаниях родительских собраний в группах, педагогическом совете, административном </w:t>
      </w:r>
      <w:proofErr w:type="gramStart"/>
      <w:r>
        <w:t>совещании,;</w:t>
      </w:r>
      <w:proofErr w:type="gramEnd"/>
      <w:r>
        <w:t xml:space="preserve"> </w:t>
      </w:r>
    </w:p>
    <w:p w:rsidR="0021161C" w:rsidRDefault="001B6525">
      <w:pPr>
        <w:ind w:left="137"/>
      </w:pPr>
      <w:r>
        <w:t>—утверждает10-дневное</w:t>
      </w:r>
      <w:r w:rsidR="00550C15">
        <w:t xml:space="preserve"> </w:t>
      </w:r>
      <w:r>
        <w:t xml:space="preserve">меню; </w:t>
      </w:r>
    </w:p>
    <w:p w:rsidR="0021161C" w:rsidRDefault="001B6525">
      <w:pPr>
        <w:ind w:left="137"/>
      </w:pPr>
      <w:r>
        <w:t xml:space="preserve">— контролирует состояние пищеблока, при необходимости принимает меры к замене устаревшему оборудованию, его ремонту и обеспечению запасными частями; </w:t>
      </w:r>
    </w:p>
    <w:p w:rsidR="0021161C" w:rsidRDefault="001B6525">
      <w:pPr>
        <w:ind w:left="137"/>
      </w:pPr>
      <w:r>
        <w:t xml:space="preserve">— обеспечивает необходимый текущий ремонт помещений пищеблока; </w:t>
      </w:r>
    </w:p>
    <w:p w:rsidR="0021161C" w:rsidRDefault="001B6525">
      <w:pPr>
        <w:ind w:left="137"/>
      </w:pPr>
      <w:r>
        <w:t xml:space="preserve">— контролирует соблюдение требований Сан </w:t>
      </w:r>
      <w:proofErr w:type="spellStart"/>
      <w:r>
        <w:t>ПиНа</w:t>
      </w:r>
      <w:proofErr w:type="spellEnd"/>
      <w:r>
        <w:t xml:space="preserve">; </w:t>
      </w:r>
    </w:p>
    <w:p w:rsidR="0021161C" w:rsidRDefault="001B6525">
      <w:pPr>
        <w:spacing w:line="269" w:lineRule="auto"/>
        <w:ind w:left="137" w:right="143"/>
        <w:jc w:val="left"/>
      </w:pPr>
      <w:r>
        <w:t xml:space="preserve">— обеспечивает пищеблок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инвентарём; </w:t>
      </w:r>
    </w:p>
    <w:p w:rsidR="0021161C" w:rsidRDefault="001B6525">
      <w:pPr>
        <w:ind w:left="137"/>
      </w:pPr>
      <w:r>
        <w:t xml:space="preserve">— заключает договоры на поставку продуктов питания; </w:t>
      </w:r>
    </w:p>
    <w:p w:rsidR="0021161C" w:rsidRDefault="001B6525">
      <w:pPr>
        <w:ind w:left="137"/>
      </w:pPr>
      <w:r>
        <w:t xml:space="preserve">— следит за правильным использованием ассигнований на питание. </w:t>
      </w:r>
    </w:p>
    <w:p w:rsidR="0021161C" w:rsidRDefault="001B6525">
      <w:pPr>
        <w:ind w:left="137"/>
      </w:pPr>
      <w:r>
        <w:t>9.</w:t>
      </w:r>
      <w:proofErr w:type="gramStart"/>
      <w:r>
        <w:t>2.Кладовщик</w:t>
      </w:r>
      <w:proofErr w:type="gramEnd"/>
      <w:r>
        <w:t xml:space="preserve">: </w:t>
      </w:r>
    </w:p>
    <w:p w:rsidR="0021161C" w:rsidRDefault="001B6525">
      <w:pPr>
        <w:ind w:left="137"/>
      </w:pPr>
      <w:r>
        <w:t xml:space="preserve">— контролирует выполнение натуральных норм; </w:t>
      </w:r>
    </w:p>
    <w:p w:rsidR="0021161C" w:rsidRDefault="001B6525">
      <w:pPr>
        <w:ind w:left="137"/>
      </w:pPr>
      <w:r>
        <w:t xml:space="preserve">— контролирует ежемесячное выведение остатков на складе. </w:t>
      </w:r>
    </w:p>
    <w:p w:rsidR="0021161C" w:rsidRDefault="001B6525">
      <w:pPr>
        <w:ind w:left="137"/>
      </w:pPr>
      <w:r>
        <w:t>9.</w:t>
      </w:r>
      <w:proofErr w:type="gramStart"/>
      <w:r>
        <w:t>3.Воспитатели</w:t>
      </w:r>
      <w:proofErr w:type="gramEnd"/>
      <w:r>
        <w:t xml:space="preserve">: </w:t>
      </w:r>
    </w:p>
    <w:p w:rsidR="0021161C" w:rsidRDefault="001B6525">
      <w:pPr>
        <w:ind w:left="137"/>
      </w:pPr>
      <w:r>
        <w:t xml:space="preserve">— несут ответственность за организацию питания в группе; </w:t>
      </w:r>
    </w:p>
    <w:p w:rsidR="0021161C" w:rsidRDefault="001B6525">
      <w:pPr>
        <w:ind w:left="137"/>
      </w:pPr>
      <w:r>
        <w:t xml:space="preserve">— несут ответственность за количество воспитанников, поданных на питание; </w:t>
      </w:r>
    </w:p>
    <w:p w:rsidR="0021161C" w:rsidRDefault="001B6525">
      <w:pPr>
        <w:ind w:left="137"/>
      </w:pPr>
      <w:r>
        <w:t xml:space="preserve">— ежедневно подают сведения о количестве детей, поставленных на питание; </w:t>
      </w:r>
    </w:p>
    <w:p w:rsidR="0021161C" w:rsidRDefault="001B6525">
      <w:pPr>
        <w:spacing w:line="269" w:lineRule="auto"/>
        <w:ind w:left="137" w:right="143"/>
        <w:jc w:val="left"/>
      </w:pPr>
      <w:r>
        <w:t xml:space="preserve">— ежедневно не позднее, 8.30 мин, в день питания уточняют количество детей; — предусматривают в планах воспитательной работы мероприятия, направленные на формирование здорового образа жизни воспитанников, потребности в сбалансированном и рациональном питании. Систематически планируют на родительских собраниях обсуждение вопросов обеспечения полноценного питания обучающихся; </w:t>
      </w:r>
    </w:p>
    <w:p w:rsidR="0021161C" w:rsidRDefault="001B6525">
      <w:pPr>
        <w:ind w:left="137" w:right="253"/>
      </w:pPr>
      <w:r>
        <w:t xml:space="preserve">— вносят предложения по улучшению питания на заседаниях Педагогического совета; — контролируют питание детей, склонных к пищевой аллергии. </w:t>
      </w:r>
    </w:p>
    <w:p w:rsidR="0021161C" w:rsidRDefault="001B6525">
      <w:pPr>
        <w:ind w:left="137"/>
      </w:pPr>
      <w:r>
        <w:t>9.</w:t>
      </w:r>
      <w:proofErr w:type="gramStart"/>
      <w:r>
        <w:t>4.Родители</w:t>
      </w:r>
      <w:proofErr w:type="gramEnd"/>
      <w:r>
        <w:t xml:space="preserve"> (законные представители): </w:t>
      </w:r>
    </w:p>
    <w:p w:rsidR="0021161C" w:rsidRDefault="001B6525">
      <w:pPr>
        <w:spacing w:line="269" w:lineRule="auto"/>
        <w:ind w:left="137"/>
        <w:jc w:val="left"/>
      </w:pPr>
      <w:r>
        <w:t xml:space="preserve">— своевременно сообщают воспитателю о болезни ребенка или его временном отсутствии в ОО для снятия его с питания на период его фактического отсутствия, а также предупреждают воспитателя об имеющихся у ребенка аллергических реакциях на продукты питания; </w:t>
      </w:r>
    </w:p>
    <w:p w:rsidR="0021161C" w:rsidRDefault="001B6525">
      <w:pPr>
        <w:ind w:left="137"/>
      </w:pPr>
      <w:r>
        <w:t xml:space="preserve">— ведут разъяснительную работу со своими детьми по привитию им навыков здорового образа жизни и правильного питания; </w:t>
      </w:r>
    </w:p>
    <w:p w:rsidR="0021161C" w:rsidRDefault="001B6525">
      <w:pPr>
        <w:ind w:left="137"/>
      </w:pPr>
      <w:r>
        <w:t xml:space="preserve">— вправе вносить предложения по улучшению организации питания обучающихся лично; </w:t>
      </w:r>
    </w:p>
    <w:p w:rsidR="0021161C" w:rsidRDefault="001B6525">
      <w:pPr>
        <w:ind w:left="137"/>
      </w:pPr>
      <w:r>
        <w:t xml:space="preserve">— вправе знакомиться с примерным и ежедневным меню, расчетами средств на организацию питания. </w:t>
      </w:r>
    </w:p>
    <w:p w:rsidR="0021161C" w:rsidRDefault="001B6525">
      <w:pPr>
        <w:spacing w:after="31" w:line="259" w:lineRule="auto"/>
        <w:ind w:left="142" w:firstLine="0"/>
        <w:jc w:val="left"/>
      </w:pPr>
      <w:r>
        <w:t xml:space="preserve"> </w:t>
      </w:r>
    </w:p>
    <w:p w:rsidR="0021161C" w:rsidRDefault="001B6525">
      <w:pPr>
        <w:pStyle w:val="1"/>
        <w:numPr>
          <w:ilvl w:val="0"/>
          <w:numId w:val="0"/>
        </w:numPr>
        <w:ind w:right="2"/>
      </w:pPr>
      <w:r>
        <w:t xml:space="preserve">10.Заключительные положения </w:t>
      </w:r>
    </w:p>
    <w:p w:rsidR="0021161C" w:rsidRDefault="001B6525">
      <w:pPr>
        <w:spacing w:after="0" w:line="259" w:lineRule="auto"/>
        <w:ind w:left="198" w:firstLine="0"/>
        <w:jc w:val="center"/>
      </w:pPr>
      <w:r>
        <w:t xml:space="preserve"> </w:t>
      </w:r>
    </w:p>
    <w:p w:rsidR="0021161C" w:rsidRDefault="001B6525">
      <w:pPr>
        <w:ind w:left="137"/>
      </w:pPr>
      <w:r>
        <w:t xml:space="preserve">10. Настоящее положение вступает в силу с момента его подписания, действие неограниченное. </w:t>
      </w:r>
    </w:p>
    <w:p w:rsidR="0021161C" w:rsidRDefault="001B6525">
      <w:pPr>
        <w:spacing w:after="26" w:line="259" w:lineRule="auto"/>
        <w:ind w:left="14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1161C" w:rsidRDefault="001B6525">
      <w:pPr>
        <w:spacing w:after="0" w:line="259" w:lineRule="auto"/>
        <w:ind w:left="142" w:firstLine="0"/>
        <w:jc w:val="left"/>
      </w:pPr>
      <w:r>
        <w:rPr>
          <w:sz w:val="28"/>
        </w:rPr>
        <w:t xml:space="preserve"> </w:t>
      </w:r>
    </w:p>
    <w:p w:rsidR="0021161C" w:rsidRDefault="001B6525">
      <w:pPr>
        <w:spacing w:after="0" w:line="259" w:lineRule="auto"/>
        <w:ind w:left="142" w:firstLine="0"/>
        <w:jc w:val="left"/>
      </w:pPr>
      <w:r>
        <w:t xml:space="preserve"> </w:t>
      </w:r>
    </w:p>
    <w:sectPr w:rsidR="0021161C">
      <w:footerReference w:type="even" r:id="rId7"/>
      <w:footerReference w:type="default" r:id="rId8"/>
      <w:footerReference w:type="first" r:id="rId9"/>
      <w:pgSz w:w="11906" w:h="16838"/>
      <w:pgMar w:top="825" w:right="847" w:bottom="1360" w:left="14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441" w:rsidRDefault="00B03441">
      <w:pPr>
        <w:spacing w:after="0" w:line="240" w:lineRule="auto"/>
      </w:pPr>
      <w:r>
        <w:separator/>
      </w:r>
    </w:p>
  </w:endnote>
  <w:endnote w:type="continuationSeparator" w:id="0">
    <w:p w:rsidR="00B03441" w:rsidRDefault="00B0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61C" w:rsidRDefault="001B6525">
    <w:pPr>
      <w:spacing w:after="0" w:line="259" w:lineRule="auto"/>
      <w:ind w:left="1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21161C" w:rsidRDefault="001B6525">
    <w:pPr>
      <w:spacing w:after="0" w:line="259" w:lineRule="auto"/>
      <w:ind w:left="142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61C" w:rsidRDefault="001B6525">
    <w:pPr>
      <w:spacing w:after="0" w:line="259" w:lineRule="auto"/>
      <w:ind w:left="1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0395">
      <w:rPr>
        <w:noProof/>
      </w:rPr>
      <w:t>5</w:t>
    </w:r>
    <w:r>
      <w:fldChar w:fldCharType="end"/>
    </w:r>
    <w:r>
      <w:t xml:space="preserve"> </w:t>
    </w:r>
  </w:p>
  <w:p w:rsidR="0021161C" w:rsidRDefault="001B6525">
    <w:pPr>
      <w:spacing w:after="0" w:line="259" w:lineRule="auto"/>
      <w:ind w:left="142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61C" w:rsidRDefault="0021161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441" w:rsidRDefault="00B03441">
      <w:pPr>
        <w:spacing w:after="0" w:line="240" w:lineRule="auto"/>
      </w:pPr>
      <w:r>
        <w:separator/>
      </w:r>
    </w:p>
  </w:footnote>
  <w:footnote w:type="continuationSeparator" w:id="0">
    <w:p w:rsidR="00B03441" w:rsidRDefault="00B03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8C9"/>
    <w:multiLevelType w:val="multilevel"/>
    <w:tmpl w:val="F5DC97D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2D617A"/>
    <w:multiLevelType w:val="hybridMultilevel"/>
    <w:tmpl w:val="8BD4BDB2"/>
    <w:lvl w:ilvl="0" w:tplc="F934D910">
      <w:start w:val="5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1858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2E41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0E7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83C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CCB8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2C01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8A13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6DA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93547D"/>
    <w:multiLevelType w:val="hybridMultilevel"/>
    <w:tmpl w:val="EF182BA4"/>
    <w:lvl w:ilvl="0" w:tplc="BF162910">
      <w:start w:val="1"/>
      <w:numFmt w:val="bullet"/>
      <w:lvlText w:val="-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1214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2E8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0C9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FA0A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0A41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B456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885B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B2C7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D6539C"/>
    <w:multiLevelType w:val="hybridMultilevel"/>
    <w:tmpl w:val="7F009BC4"/>
    <w:lvl w:ilvl="0" w:tplc="37366204">
      <w:start w:val="1"/>
      <w:numFmt w:val="bullet"/>
      <w:lvlText w:val="-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168A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FA19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5A45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891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0840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DA1C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4A8E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2225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C94E4F"/>
    <w:multiLevelType w:val="hybridMultilevel"/>
    <w:tmpl w:val="EE1E9592"/>
    <w:lvl w:ilvl="0" w:tplc="7FF66234">
      <w:start w:val="1"/>
      <w:numFmt w:val="bullet"/>
      <w:lvlText w:val="-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E01DC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8536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4FE86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00C14A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701F78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E47A48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EEFB2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8B4C8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5A204F"/>
    <w:multiLevelType w:val="hybridMultilevel"/>
    <w:tmpl w:val="66A66C4C"/>
    <w:lvl w:ilvl="0" w:tplc="3112C4E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3432B2">
      <w:start w:val="1"/>
      <w:numFmt w:val="lowerLetter"/>
      <w:lvlText w:val="%2"/>
      <w:lvlJc w:val="left"/>
      <w:pPr>
        <w:ind w:left="4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90EE48">
      <w:start w:val="1"/>
      <w:numFmt w:val="lowerRoman"/>
      <w:lvlText w:val="%3"/>
      <w:lvlJc w:val="left"/>
      <w:pPr>
        <w:ind w:left="5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4636E">
      <w:start w:val="1"/>
      <w:numFmt w:val="decimal"/>
      <w:lvlText w:val="%4"/>
      <w:lvlJc w:val="left"/>
      <w:pPr>
        <w:ind w:left="5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2A21E">
      <w:start w:val="1"/>
      <w:numFmt w:val="lowerLetter"/>
      <w:lvlText w:val="%5"/>
      <w:lvlJc w:val="left"/>
      <w:pPr>
        <w:ind w:left="6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AA933A">
      <w:start w:val="1"/>
      <w:numFmt w:val="lowerRoman"/>
      <w:lvlText w:val="%6"/>
      <w:lvlJc w:val="left"/>
      <w:pPr>
        <w:ind w:left="7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8EC2FA">
      <w:start w:val="1"/>
      <w:numFmt w:val="decimal"/>
      <w:lvlText w:val="%7"/>
      <w:lvlJc w:val="left"/>
      <w:pPr>
        <w:ind w:left="7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9E7B28">
      <w:start w:val="1"/>
      <w:numFmt w:val="lowerLetter"/>
      <w:lvlText w:val="%8"/>
      <w:lvlJc w:val="left"/>
      <w:pPr>
        <w:ind w:left="8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DA83CE">
      <w:start w:val="1"/>
      <w:numFmt w:val="lowerRoman"/>
      <w:lvlText w:val="%9"/>
      <w:lvlJc w:val="left"/>
      <w:pPr>
        <w:ind w:left="9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C54D3E"/>
    <w:multiLevelType w:val="multilevel"/>
    <w:tmpl w:val="FABE139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9C1662"/>
    <w:multiLevelType w:val="multilevel"/>
    <w:tmpl w:val="AA2CE50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3C4ABD"/>
    <w:multiLevelType w:val="hybridMultilevel"/>
    <w:tmpl w:val="FBFC9BD6"/>
    <w:lvl w:ilvl="0" w:tplc="047A27E8">
      <w:start w:val="1"/>
      <w:numFmt w:val="bullet"/>
      <w:lvlText w:val=""/>
      <w:lvlJc w:val="left"/>
      <w:pPr>
        <w:ind w:left="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6EB7D4">
      <w:start w:val="1"/>
      <w:numFmt w:val="bullet"/>
      <w:lvlText w:val="o"/>
      <w:lvlJc w:val="left"/>
      <w:pPr>
        <w:ind w:left="1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21678">
      <w:start w:val="1"/>
      <w:numFmt w:val="bullet"/>
      <w:lvlText w:val="▪"/>
      <w:lvlJc w:val="left"/>
      <w:pPr>
        <w:ind w:left="1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968D54">
      <w:start w:val="1"/>
      <w:numFmt w:val="bullet"/>
      <w:lvlText w:val="•"/>
      <w:lvlJc w:val="left"/>
      <w:pPr>
        <w:ind w:left="2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4615D6">
      <w:start w:val="1"/>
      <w:numFmt w:val="bullet"/>
      <w:lvlText w:val="o"/>
      <w:lvlJc w:val="left"/>
      <w:pPr>
        <w:ind w:left="33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F4506E">
      <w:start w:val="1"/>
      <w:numFmt w:val="bullet"/>
      <w:lvlText w:val="▪"/>
      <w:lvlJc w:val="left"/>
      <w:pPr>
        <w:ind w:left="40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AAFF9A">
      <w:start w:val="1"/>
      <w:numFmt w:val="bullet"/>
      <w:lvlText w:val="•"/>
      <w:lvlJc w:val="left"/>
      <w:pPr>
        <w:ind w:left="47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AE6078">
      <w:start w:val="1"/>
      <w:numFmt w:val="bullet"/>
      <w:lvlText w:val="o"/>
      <w:lvlJc w:val="left"/>
      <w:pPr>
        <w:ind w:left="5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EEA78E">
      <w:start w:val="1"/>
      <w:numFmt w:val="bullet"/>
      <w:lvlText w:val="▪"/>
      <w:lvlJc w:val="left"/>
      <w:pPr>
        <w:ind w:left="6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1C"/>
    <w:rsid w:val="001B6525"/>
    <w:rsid w:val="0021161C"/>
    <w:rsid w:val="003B0395"/>
    <w:rsid w:val="0052798E"/>
    <w:rsid w:val="00550C15"/>
    <w:rsid w:val="00B03441"/>
    <w:rsid w:val="00CD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6550"/>
  <w15:docId w15:val="{5CF5E5FA-B628-489B-91FA-B8363001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9"/>
      </w:numPr>
      <w:spacing w:after="2" w:line="270" w:lineRule="auto"/>
      <w:ind w:left="1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1734</Words>
  <Characters>9890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Цель, задачи по организации питания в ОО </vt:lpstr>
      <vt:lpstr>Задачи пищеблока </vt:lpstr>
      <vt:lpstr>Штаты  пищеблока </vt:lpstr>
      <vt:lpstr>Организация деятельности пищеблока </vt:lpstr>
      <vt:lpstr>Финансово-хозяйственная деятельность </vt:lpstr>
      <vt:lpstr>Делопроизводство </vt:lpstr>
      <vt:lpstr>Управление пищеблоком </vt:lpstr>
      <vt:lpstr>Ответственность </vt:lpstr>
      <vt:lpstr>10.Заключительные положения </vt:lpstr>
    </vt:vector>
  </TitlesOfParts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4</cp:revision>
  <dcterms:created xsi:type="dcterms:W3CDTF">2022-04-05T12:09:00Z</dcterms:created>
  <dcterms:modified xsi:type="dcterms:W3CDTF">2022-04-05T12:11:00Z</dcterms:modified>
</cp:coreProperties>
</file>